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816" w:rsidRPr="00D50A8F" w:rsidRDefault="00810816" w:rsidP="00E4377A">
      <w:pPr>
        <w:snapToGrid w:val="0"/>
        <w:spacing w:line="480" w:lineRule="auto"/>
        <w:ind w:leftChars="0" w:left="0"/>
        <w:rPr>
          <w:rFonts w:ascii="方正小标宋简体" w:eastAsia="方正小标宋简体"/>
          <w:bCs/>
          <w:color w:val="009999"/>
          <w:sz w:val="36"/>
          <w:szCs w:val="40"/>
        </w:rPr>
      </w:pPr>
      <w:r w:rsidRPr="00D50A8F">
        <w:rPr>
          <w:rFonts w:ascii="方正小标宋简体" w:eastAsia="方正小标宋简体" w:hint="eastAsia"/>
          <w:bCs/>
          <w:color w:val="009999"/>
          <w:sz w:val="36"/>
          <w:szCs w:val="40"/>
        </w:rPr>
        <w:t>院校代码：12582</w:t>
      </w:r>
    </w:p>
    <w:p w:rsidR="004E555A" w:rsidRDefault="00DA1D1A" w:rsidP="00E4377A">
      <w:pPr>
        <w:snapToGrid w:val="0"/>
        <w:spacing w:line="480" w:lineRule="auto"/>
        <w:ind w:leftChars="0" w:left="0"/>
        <w:rPr>
          <w:rFonts w:ascii="方正小标宋简体" w:eastAsia="方正小标宋简体"/>
          <w:bCs/>
          <w:color w:val="009999"/>
          <w:sz w:val="36"/>
          <w:szCs w:val="40"/>
        </w:rPr>
      </w:pPr>
      <w:r w:rsidRPr="00D50A8F">
        <w:rPr>
          <w:rFonts w:ascii="方正小标宋简体" w:eastAsia="方正小标宋简体" w:hint="eastAsia"/>
          <w:bCs/>
          <w:color w:val="009999"/>
          <w:sz w:val="36"/>
          <w:szCs w:val="40"/>
        </w:rPr>
        <w:t>河南招生代码：6192</w:t>
      </w:r>
    </w:p>
    <w:p w:rsidR="00E4377A" w:rsidRPr="006F3932" w:rsidRDefault="00E4377A" w:rsidP="00E4377A">
      <w:pPr>
        <w:snapToGrid w:val="0"/>
        <w:spacing w:line="480" w:lineRule="auto"/>
        <w:ind w:leftChars="0" w:left="0"/>
        <w:jc w:val="center"/>
        <w:rPr>
          <w:b/>
          <w:bCs/>
          <w:color w:val="009900"/>
          <w:sz w:val="36"/>
          <w:szCs w:val="40"/>
        </w:rPr>
      </w:pPr>
    </w:p>
    <w:p w:rsidR="004E555A" w:rsidRDefault="00DA1D1A" w:rsidP="00E4377A">
      <w:pPr>
        <w:adjustRightInd w:val="0"/>
        <w:snapToGrid w:val="0"/>
        <w:ind w:leftChars="0" w:left="0"/>
        <w:jc w:val="center"/>
        <w:rPr>
          <w:sz w:val="32"/>
          <w:szCs w:val="36"/>
        </w:rPr>
      </w:pPr>
      <w:r w:rsidRPr="009B5210">
        <w:object w:dxaOrig="5655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36pt" o:ole="">
            <v:imagedata r:id="rId5" o:title=""/>
          </v:shape>
          <o:OLEObject Type="Embed" ProgID="CorelDraw.Graphic.20" ShapeID="_x0000_i1025" DrawAspect="Content" ObjectID="_1655813983" r:id="rId6"/>
        </w:object>
      </w:r>
    </w:p>
    <w:p w:rsidR="004E555A" w:rsidRPr="009B5210" w:rsidRDefault="00DA1D1A" w:rsidP="00E4377A">
      <w:pPr>
        <w:adjustRightInd w:val="0"/>
        <w:snapToGrid w:val="0"/>
        <w:spacing w:beforeLines="50" w:before="156" w:afterLines="50" w:after="156"/>
        <w:ind w:leftChars="0" w:left="0"/>
        <w:jc w:val="center"/>
        <w:rPr>
          <w:rFonts w:ascii="方正小标宋简体" w:eastAsia="方正小标宋简体"/>
          <w:sz w:val="24"/>
          <w:szCs w:val="28"/>
        </w:rPr>
      </w:pPr>
      <w:r w:rsidRPr="009B5210">
        <w:rPr>
          <w:rFonts w:ascii="方正小标宋简体" w:eastAsia="方正小标宋简体" w:hint="eastAsia"/>
          <w:sz w:val="32"/>
          <w:szCs w:val="36"/>
        </w:rPr>
        <w:t>2020年</w:t>
      </w:r>
      <w:r w:rsidR="009B5210" w:rsidRPr="009B5210">
        <w:rPr>
          <w:rFonts w:ascii="方正小标宋简体" w:eastAsia="方正小标宋简体" w:hint="eastAsia"/>
          <w:sz w:val="32"/>
          <w:szCs w:val="36"/>
        </w:rPr>
        <w:t>成人高等学历继续教育</w:t>
      </w:r>
      <w:r w:rsidRPr="009B5210">
        <w:rPr>
          <w:rFonts w:ascii="方正小标宋简体" w:eastAsia="方正小标宋简体" w:hint="eastAsia"/>
          <w:sz w:val="32"/>
          <w:szCs w:val="36"/>
        </w:rPr>
        <w:t>招生简章</w:t>
      </w:r>
    </w:p>
    <w:p w:rsidR="004E555A" w:rsidRPr="00E4377A" w:rsidRDefault="00230A7A" w:rsidP="00583277">
      <w:pPr>
        <w:ind w:leftChars="1" w:left="2" w:right="42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4105275</wp:posOffset>
            </wp:positionV>
            <wp:extent cx="6282000" cy="2696400"/>
            <wp:effectExtent l="0" t="0" r="0" b="0"/>
            <wp:wrapTight wrapText="bothSides">
              <wp:wrapPolygon edited="0">
                <wp:start x="0" y="0"/>
                <wp:lineTo x="0" y="21519"/>
                <wp:lineTo x="21552" y="21519"/>
                <wp:lineTo x="2155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706171329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55A" w:rsidRPr="00E4377A" w:rsidRDefault="004E555A" w:rsidP="006F3932">
      <w:pPr>
        <w:ind w:leftChars="0" w:left="0" w:right="420"/>
        <w:jc w:val="both"/>
        <w:rPr>
          <w:rFonts w:ascii="仿宋_GB2312" w:eastAsia="仿宋_GB2312"/>
          <w:sz w:val="32"/>
        </w:rPr>
      </w:pPr>
    </w:p>
    <w:p w:rsidR="004E555A" w:rsidRPr="00E4377A" w:rsidRDefault="004E555A" w:rsidP="006F3932">
      <w:pPr>
        <w:ind w:leftChars="2" w:left="4" w:right="420"/>
        <w:jc w:val="both"/>
        <w:rPr>
          <w:rFonts w:ascii="仿宋_GB2312" w:eastAsia="仿宋_GB2312"/>
          <w:sz w:val="32"/>
        </w:rPr>
      </w:pPr>
    </w:p>
    <w:p w:rsidR="004E555A" w:rsidRPr="00E4377A" w:rsidRDefault="004E555A" w:rsidP="006F3932">
      <w:pPr>
        <w:ind w:leftChars="2" w:left="4" w:right="420"/>
        <w:jc w:val="both"/>
        <w:rPr>
          <w:rFonts w:ascii="仿宋_GB2312" w:eastAsia="仿宋_GB2312"/>
          <w:sz w:val="32"/>
        </w:rPr>
      </w:pPr>
    </w:p>
    <w:p w:rsidR="006F3932" w:rsidRPr="00E4377A" w:rsidRDefault="006F3932" w:rsidP="006F3932">
      <w:pPr>
        <w:ind w:leftChars="0" w:left="0"/>
        <w:jc w:val="left"/>
        <w:rPr>
          <w:rFonts w:ascii="仿宋_GB2312" w:eastAsia="仿宋_GB2312"/>
          <w:sz w:val="32"/>
        </w:rPr>
      </w:pPr>
    </w:p>
    <w:p w:rsidR="006F3932" w:rsidRPr="00E4377A" w:rsidRDefault="006F3932" w:rsidP="006F3932">
      <w:pPr>
        <w:ind w:leftChars="0" w:left="0"/>
        <w:jc w:val="left"/>
        <w:rPr>
          <w:rFonts w:ascii="仿宋_GB2312" w:eastAsia="仿宋_GB2312"/>
          <w:sz w:val="32"/>
        </w:rPr>
      </w:pPr>
    </w:p>
    <w:p w:rsidR="004E555A" w:rsidRPr="006F3932" w:rsidRDefault="00DA1D1A" w:rsidP="00314067">
      <w:pPr>
        <w:snapToGrid w:val="0"/>
        <w:spacing w:beforeLines="50" w:before="156" w:afterLines="50" w:after="156"/>
        <w:ind w:leftChars="0" w:left="0" w:firstLineChars="200" w:firstLine="640"/>
        <w:jc w:val="left"/>
        <w:rPr>
          <w:rFonts w:ascii="方正小标宋简体" w:eastAsia="方正小标宋简体"/>
          <w:sz w:val="32"/>
        </w:rPr>
      </w:pPr>
      <w:r w:rsidRPr="006F3932">
        <w:rPr>
          <w:rFonts w:ascii="方正小标宋简体" w:eastAsia="方正小标宋简体" w:hint="eastAsia"/>
          <w:sz w:val="32"/>
        </w:rPr>
        <w:lastRenderedPageBreak/>
        <w:t>一、</w:t>
      </w:r>
      <w:r w:rsidR="006F3932" w:rsidRPr="006F3932">
        <w:rPr>
          <w:rFonts w:ascii="方正小标宋简体" w:eastAsia="方正小标宋简体" w:hint="eastAsia"/>
          <w:sz w:val="32"/>
        </w:rPr>
        <w:t>学校</w:t>
      </w:r>
      <w:r w:rsidRPr="006F3932">
        <w:rPr>
          <w:rFonts w:ascii="方正小标宋简体" w:eastAsia="方正小标宋简体" w:hint="eastAsia"/>
          <w:sz w:val="32"/>
        </w:rPr>
        <w:t>简介</w:t>
      </w:r>
    </w:p>
    <w:p w:rsidR="00D04DF8" w:rsidRDefault="00DA1D1A" w:rsidP="006F3932">
      <w:pPr>
        <w:ind w:leftChars="0" w:left="0" w:firstLineChars="200" w:firstLine="640"/>
        <w:jc w:val="both"/>
        <w:rPr>
          <w:rFonts w:ascii="仿宋_GB2312" w:eastAsia="仿宋_GB2312"/>
          <w:sz w:val="32"/>
        </w:rPr>
      </w:pPr>
      <w:r w:rsidRPr="00AD173C">
        <w:rPr>
          <w:rFonts w:ascii="仿宋_GB2312" w:eastAsia="仿宋_GB2312" w:hint="eastAsia"/>
          <w:sz w:val="32"/>
        </w:rPr>
        <w:t>河南水利与环境职业学院是</w:t>
      </w:r>
      <w:r w:rsidR="00810816" w:rsidRPr="00AD173C">
        <w:rPr>
          <w:rFonts w:ascii="仿宋_GB2312" w:eastAsia="仿宋_GB2312" w:hint="eastAsia"/>
          <w:sz w:val="32"/>
        </w:rPr>
        <w:t>经国家批准的</w:t>
      </w:r>
      <w:r w:rsidRPr="00AD173C">
        <w:rPr>
          <w:rFonts w:ascii="仿宋_GB2312" w:eastAsia="仿宋_GB2312" w:hint="eastAsia"/>
          <w:sz w:val="32"/>
        </w:rPr>
        <w:t>省属公办高等</w:t>
      </w:r>
      <w:r w:rsidR="00D04DF8">
        <w:rPr>
          <w:rFonts w:ascii="仿宋_GB2312" w:eastAsia="仿宋_GB2312" w:hint="eastAsia"/>
          <w:sz w:val="32"/>
        </w:rPr>
        <w:t>专科</w:t>
      </w:r>
      <w:r w:rsidRPr="00AD173C">
        <w:rPr>
          <w:rFonts w:ascii="仿宋_GB2312" w:eastAsia="仿宋_GB2312" w:hint="eastAsia"/>
          <w:sz w:val="32"/>
        </w:rPr>
        <w:t>职业院校</w:t>
      </w:r>
      <w:r w:rsidR="00F7426D" w:rsidRPr="00AD173C">
        <w:rPr>
          <w:rFonts w:ascii="仿宋_GB2312" w:eastAsia="仿宋_GB2312" w:hint="eastAsia"/>
          <w:sz w:val="32"/>
        </w:rPr>
        <w:t>，</w:t>
      </w:r>
      <w:r w:rsidRPr="00AD173C">
        <w:rPr>
          <w:rFonts w:ascii="仿宋_GB2312" w:eastAsia="仿宋_GB2312" w:hint="eastAsia"/>
          <w:sz w:val="32"/>
        </w:rPr>
        <w:t>前身是创办于1955年的河南省郑州水利学校。</w:t>
      </w:r>
      <w:r w:rsidR="009B5210" w:rsidRPr="00AD173C">
        <w:rPr>
          <w:rFonts w:ascii="仿宋_GB2312" w:eastAsia="仿宋_GB2312" w:hint="eastAsia"/>
          <w:sz w:val="32"/>
        </w:rPr>
        <w:t>学校坚持立足行业办学特色，明德至善，服务社会，培养国家发展需要的技术型人才。</w:t>
      </w:r>
    </w:p>
    <w:p w:rsidR="004E555A" w:rsidRPr="00AD173C" w:rsidRDefault="00F7426D" w:rsidP="006F3932">
      <w:pPr>
        <w:ind w:leftChars="0" w:left="0" w:firstLineChars="200" w:firstLine="640"/>
        <w:jc w:val="both"/>
        <w:rPr>
          <w:rFonts w:ascii="仿宋_GB2312" w:eastAsia="仿宋_GB2312"/>
          <w:sz w:val="32"/>
        </w:rPr>
      </w:pPr>
      <w:r w:rsidRPr="00AD173C">
        <w:rPr>
          <w:rFonts w:ascii="仿宋_GB2312" w:eastAsia="仿宋_GB2312" w:hint="eastAsia"/>
          <w:sz w:val="32"/>
        </w:rPr>
        <w:t>学校位于河南省省会郑州，</w:t>
      </w:r>
      <w:r w:rsidR="00D04DF8" w:rsidRPr="00D04DF8">
        <w:rPr>
          <w:rFonts w:ascii="仿宋_GB2312" w:eastAsia="仿宋_GB2312" w:hint="eastAsia"/>
          <w:sz w:val="32"/>
        </w:rPr>
        <w:t>现有郑州花园路校区、郑州航空港校区、漯河校区、信阳校区4个校区，占地面积712亩。</w:t>
      </w:r>
      <w:r w:rsidRPr="00AD173C">
        <w:rPr>
          <w:rFonts w:ascii="仿宋_GB2312" w:eastAsia="仿宋_GB2312" w:hint="eastAsia"/>
          <w:sz w:val="32"/>
        </w:rPr>
        <w:t>花园路校区地理位置优越，交通便利，环境优雅</w:t>
      </w:r>
      <w:r w:rsidR="00DA1D1A" w:rsidRPr="00AD173C">
        <w:rPr>
          <w:rFonts w:ascii="仿宋_GB2312" w:eastAsia="仿宋_GB2312" w:hint="eastAsia"/>
          <w:sz w:val="32"/>
        </w:rPr>
        <w:t>。</w:t>
      </w:r>
    </w:p>
    <w:p w:rsidR="004E555A" w:rsidRPr="00AD173C" w:rsidRDefault="006F3932" w:rsidP="006F3932">
      <w:pPr>
        <w:ind w:leftChars="0" w:left="0" w:firstLineChars="200" w:firstLine="640"/>
        <w:jc w:val="both"/>
        <w:rPr>
          <w:rFonts w:ascii="仿宋_GB2312" w:eastAsia="仿宋_GB2312"/>
          <w:sz w:val="32"/>
        </w:rPr>
      </w:pPr>
      <w:r w:rsidRPr="00AD173C">
        <w:rPr>
          <w:rFonts w:ascii="仿宋_GB2312" w:eastAsia="仿宋_GB2312" w:hint="eastAsia"/>
          <w:sz w:val="32"/>
        </w:rPr>
        <w:t>学校设有水利工程系、土木工程系、机电与信息工程系、经济管理系、环境工程系等5个教学系，开设有水利、土木建筑、资源环境与安全、装备制造、电子信息、财经商贸、交通运输等7大类46个高职专业和25个专业方向（其中水利水电建筑工程、建筑工程技术、计算机应用技术专业为河南省综合改革试点专业，水利水电建筑工程、工程测量技术专业为国家级骨干专业）。现有在校生11385人</w:t>
      </w:r>
      <w:r w:rsidR="00DA1D1A" w:rsidRPr="00AD173C">
        <w:rPr>
          <w:rFonts w:ascii="仿宋_GB2312" w:eastAsia="仿宋_GB2312" w:hint="eastAsia"/>
          <w:sz w:val="32"/>
        </w:rPr>
        <w:t>。</w:t>
      </w:r>
    </w:p>
    <w:p w:rsidR="004E555A" w:rsidRPr="00AD173C" w:rsidRDefault="00775481">
      <w:pPr>
        <w:ind w:leftChars="0" w:left="0" w:firstLineChars="200" w:firstLine="640"/>
        <w:jc w:val="both"/>
        <w:rPr>
          <w:rFonts w:ascii="仿宋_GB2312" w:eastAsia="仿宋_GB2312"/>
          <w:sz w:val="32"/>
        </w:rPr>
      </w:pPr>
      <w:r w:rsidRPr="00AD173C">
        <w:rPr>
          <w:rFonts w:ascii="仿宋_GB2312" w:eastAsia="仿宋_GB2312" w:hint="eastAsia"/>
          <w:sz w:val="32"/>
        </w:rPr>
        <w:t>学校办学条件优良、师资力量雄厚、专业布局合理、积极开展国际交流合作，</w:t>
      </w:r>
      <w:r w:rsidR="00DA1D1A" w:rsidRPr="00AD173C">
        <w:rPr>
          <w:rFonts w:ascii="仿宋_GB2312" w:eastAsia="仿宋_GB2312" w:hint="eastAsia"/>
          <w:sz w:val="32"/>
        </w:rPr>
        <w:t>坚持“质量优先、</w:t>
      </w:r>
      <w:r w:rsidRPr="00AD173C">
        <w:rPr>
          <w:rFonts w:ascii="仿宋_GB2312" w:eastAsia="仿宋_GB2312" w:hint="eastAsia"/>
          <w:sz w:val="32"/>
        </w:rPr>
        <w:t>内涵</w:t>
      </w:r>
      <w:r w:rsidR="00DA1D1A" w:rsidRPr="00AD173C">
        <w:rPr>
          <w:rFonts w:ascii="仿宋_GB2312" w:eastAsia="仿宋_GB2312" w:hint="eastAsia"/>
          <w:sz w:val="32"/>
        </w:rPr>
        <w:t>发展”战略，</w:t>
      </w:r>
      <w:r w:rsidR="00D50A8F" w:rsidRPr="00AD173C">
        <w:rPr>
          <w:rFonts w:ascii="仿宋_GB2312" w:eastAsia="仿宋_GB2312" w:hint="eastAsia"/>
          <w:sz w:val="32"/>
        </w:rPr>
        <w:t>优化育人环境，积极推进特色专业建设工程和人才培养质量工程，围绕办好新时代职业教育的新要求，建设高水平专业群和高水平高职学校。</w:t>
      </w:r>
    </w:p>
    <w:p w:rsidR="004E555A" w:rsidRDefault="00583277" w:rsidP="00583277">
      <w:pPr>
        <w:ind w:leftChars="0" w:left="0" w:firstLineChars="200" w:firstLine="4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85725</wp:posOffset>
            </wp:positionV>
            <wp:extent cx="5274000" cy="3006000"/>
            <wp:effectExtent l="0" t="0" r="0" b="0"/>
            <wp:wrapTight wrapText="bothSides">
              <wp:wrapPolygon edited="0">
                <wp:start x="0" y="0"/>
                <wp:lineTo x="0" y="21495"/>
                <wp:lineTo x="21535" y="21495"/>
                <wp:lineTo x="2153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gt (1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73C" w:rsidRDefault="00AD173C" w:rsidP="00AD173C">
      <w:pPr>
        <w:ind w:leftChars="0" w:left="0" w:firstLineChars="200" w:firstLine="640"/>
        <w:jc w:val="both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河南水利与环境职业学院</w:t>
      </w:r>
      <w:r w:rsidRPr="00AD173C">
        <w:rPr>
          <w:rFonts w:ascii="仿宋_GB2312" w:eastAsia="仿宋_GB2312" w:hint="eastAsia"/>
          <w:sz w:val="32"/>
        </w:rPr>
        <w:t>成人教育通过每年十月的河南成人高考面向全社会招生，欢迎广大有志青年涌跃报考</w:t>
      </w:r>
      <w:r w:rsidR="00BC229F">
        <w:rPr>
          <w:rFonts w:ascii="仿宋_GB2312" w:eastAsia="仿宋_GB2312" w:hint="eastAsia"/>
          <w:sz w:val="32"/>
        </w:rPr>
        <w:t>！</w:t>
      </w:r>
      <w:r w:rsidRPr="00AD173C">
        <w:rPr>
          <w:rFonts w:ascii="仿宋_GB2312" w:eastAsia="仿宋_GB2312" w:hint="eastAsia"/>
          <w:sz w:val="32"/>
        </w:rPr>
        <w:t>咨询</w:t>
      </w:r>
      <w:r>
        <w:rPr>
          <w:rFonts w:ascii="仿宋_GB2312" w:eastAsia="仿宋_GB2312" w:hint="eastAsia"/>
          <w:sz w:val="32"/>
        </w:rPr>
        <w:t>电话</w:t>
      </w:r>
      <w:r w:rsidRPr="00AD173C">
        <w:rPr>
          <w:rFonts w:ascii="仿宋_GB2312" w:eastAsia="仿宋_GB2312" w:hint="eastAsia"/>
          <w:sz w:val="32"/>
        </w:rPr>
        <w:t>：</w:t>
      </w:r>
      <w:r>
        <w:rPr>
          <w:rFonts w:ascii="仿宋_GB2312" w:eastAsia="仿宋_GB2312"/>
          <w:sz w:val="32"/>
        </w:rPr>
        <w:t>0371-65821069</w:t>
      </w:r>
      <w:r>
        <w:rPr>
          <w:rFonts w:ascii="仿宋_GB2312" w:eastAsia="仿宋_GB2312" w:hint="eastAsia"/>
          <w:sz w:val="32"/>
        </w:rPr>
        <w:t>、6</w:t>
      </w:r>
      <w:r>
        <w:rPr>
          <w:rFonts w:ascii="仿宋_GB2312" w:eastAsia="仿宋_GB2312"/>
          <w:sz w:val="32"/>
        </w:rPr>
        <w:t>5821206</w:t>
      </w:r>
      <w:r w:rsidR="00683238">
        <w:rPr>
          <w:rFonts w:ascii="仿宋_GB2312" w:eastAsia="仿宋_GB2312" w:hint="eastAsia"/>
          <w:sz w:val="32"/>
        </w:rPr>
        <w:t>；</w:t>
      </w:r>
    </w:p>
    <w:p w:rsidR="00AD173C" w:rsidRDefault="00AD173C" w:rsidP="00AD173C">
      <w:pPr>
        <w:ind w:leftChars="0" w:left="0"/>
        <w:jc w:val="both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咨询</w:t>
      </w:r>
      <w:r w:rsidRPr="00AD173C">
        <w:rPr>
          <w:rFonts w:ascii="仿宋_GB2312" w:eastAsia="仿宋_GB2312" w:hint="eastAsia"/>
          <w:sz w:val="32"/>
        </w:rPr>
        <w:t>QQ</w:t>
      </w:r>
      <w:r>
        <w:rPr>
          <w:rFonts w:ascii="仿宋_GB2312" w:eastAsia="仿宋_GB2312" w:hint="eastAsia"/>
          <w:sz w:val="32"/>
        </w:rPr>
        <w:t>群</w:t>
      </w:r>
      <w:r w:rsidRPr="00AD173C">
        <w:rPr>
          <w:rFonts w:ascii="仿宋_GB2312" w:eastAsia="仿宋_GB2312" w:hint="eastAsia"/>
          <w:sz w:val="32"/>
        </w:rPr>
        <w:t>：</w:t>
      </w:r>
      <w:r w:rsidRPr="00AD173C">
        <w:rPr>
          <w:rFonts w:ascii="仿宋_GB2312" w:eastAsia="仿宋_GB2312"/>
          <w:sz w:val="32"/>
        </w:rPr>
        <w:t>468515114</w:t>
      </w:r>
      <w:r>
        <w:rPr>
          <w:rFonts w:ascii="仿宋_GB2312" w:eastAsia="仿宋_GB2312" w:hint="eastAsia"/>
          <w:sz w:val="32"/>
        </w:rPr>
        <w:t>（专科）、</w:t>
      </w:r>
      <w:r w:rsidR="00683238" w:rsidRPr="00683238">
        <w:rPr>
          <w:rFonts w:ascii="仿宋_GB2312" w:eastAsia="仿宋_GB2312"/>
          <w:sz w:val="32"/>
        </w:rPr>
        <w:t>415800715</w:t>
      </w:r>
      <w:r w:rsidR="00683238">
        <w:rPr>
          <w:rFonts w:ascii="仿宋_GB2312" w:eastAsia="仿宋_GB2312" w:hint="eastAsia"/>
          <w:sz w:val="32"/>
        </w:rPr>
        <w:t>（本科）；</w:t>
      </w:r>
    </w:p>
    <w:p w:rsidR="004E555A" w:rsidRPr="00AD173C" w:rsidRDefault="00AD173C" w:rsidP="00AD173C">
      <w:pPr>
        <w:ind w:leftChars="0" w:left="0"/>
        <w:jc w:val="both"/>
        <w:rPr>
          <w:rFonts w:ascii="仿宋_GB2312" w:eastAsia="仿宋_GB2312"/>
          <w:sz w:val="32"/>
        </w:rPr>
      </w:pPr>
      <w:r w:rsidRPr="00AD173C">
        <w:rPr>
          <w:rFonts w:ascii="仿宋_GB2312" w:eastAsia="仿宋_GB2312" w:hint="eastAsia"/>
          <w:sz w:val="32"/>
        </w:rPr>
        <w:t>真诚欢迎笃学有志之士报考我校</w:t>
      </w:r>
      <w:r w:rsidR="00683238">
        <w:rPr>
          <w:rFonts w:ascii="仿宋_GB2312" w:eastAsia="仿宋_GB2312" w:hint="eastAsia"/>
          <w:sz w:val="32"/>
        </w:rPr>
        <w:t>！</w:t>
      </w:r>
    </w:p>
    <w:p w:rsidR="004E555A" w:rsidRPr="0021739D" w:rsidRDefault="004E555A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4E555A" w:rsidRPr="0021739D" w:rsidRDefault="004E555A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4E555A" w:rsidRPr="0021739D" w:rsidRDefault="004E555A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683238" w:rsidRPr="0021739D" w:rsidRDefault="00683238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683238" w:rsidRPr="0021739D" w:rsidRDefault="00683238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683238" w:rsidRPr="0021739D" w:rsidRDefault="00683238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683238" w:rsidRPr="0021739D" w:rsidRDefault="00683238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66047B" w:rsidRPr="0021739D" w:rsidRDefault="0066047B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4E555A" w:rsidRPr="0066047B" w:rsidRDefault="0021739D" w:rsidP="00764F52">
      <w:pPr>
        <w:adjustRightInd w:val="0"/>
        <w:snapToGrid w:val="0"/>
        <w:spacing w:beforeLines="50" w:before="156" w:afterLines="50" w:after="156"/>
        <w:ind w:leftChars="0" w:left="0" w:firstLineChars="200" w:firstLine="640"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 w:hAnsi="黑体" w:cs="黑体" w:hint="eastAsia"/>
          <w:sz w:val="32"/>
          <w:szCs w:val="36"/>
        </w:rPr>
        <w:lastRenderedPageBreak/>
        <w:t>二、</w:t>
      </w:r>
      <w:r w:rsidR="00AA3A98" w:rsidRPr="0066047B">
        <w:rPr>
          <w:rFonts w:ascii="方正小标宋简体" w:eastAsia="方正小标宋简体" w:hAnsi="黑体" w:cs="黑体" w:hint="eastAsia"/>
          <w:sz w:val="32"/>
          <w:szCs w:val="36"/>
        </w:rPr>
        <w:t>2020</w:t>
      </w:r>
      <w:r w:rsidR="00AA3A98">
        <w:rPr>
          <w:rFonts w:ascii="方正小标宋简体" w:eastAsia="方正小标宋简体" w:hAnsi="黑体" w:cs="黑体" w:hint="eastAsia"/>
          <w:sz w:val="32"/>
          <w:szCs w:val="36"/>
        </w:rPr>
        <w:t>年</w:t>
      </w:r>
      <w:r w:rsidR="00683238" w:rsidRPr="0066047B">
        <w:rPr>
          <w:rFonts w:ascii="方正小标宋简体" w:eastAsia="方正小标宋简体" w:hAnsi="黑体" w:cs="黑体" w:hint="eastAsia"/>
          <w:sz w:val="32"/>
          <w:szCs w:val="36"/>
        </w:rPr>
        <w:t>成人教育招生专业</w:t>
      </w:r>
      <w:r w:rsidR="00AA3A98">
        <w:rPr>
          <w:rFonts w:ascii="方正小标宋简体" w:eastAsia="方正小标宋简体" w:hAnsi="黑体" w:cs="黑体" w:hint="eastAsia"/>
          <w:sz w:val="32"/>
          <w:szCs w:val="36"/>
        </w:rPr>
        <w:t>设置及收费标准</w:t>
      </w:r>
    </w:p>
    <w:tbl>
      <w:tblPr>
        <w:tblW w:w="86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410"/>
        <w:gridCol w:w="1147"/>
        <w:gridCol w:w="947"/>
        <w:gridCol w:w="1417"/>
        <w:gridCol w:w="1134"/>
      </w:tblGrid>
      <w:tr w:rsidR="00DA1D1A" w:rsidRPr="00AA3A98" w:rsidTr="00BC229F">
        <w:trPr>
          <w:trHeight w:val="737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发证学校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专业名称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学历层次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科类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学费（元/年）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8A170E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b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学制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河南水利与环境职业学院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水利工程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proofErr w:type="gramStart"/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高起专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建筑工程技术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proofErr w:type="gramStart"/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高起专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工程造价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proofErr w:type="gramStart"/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高起专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房地产经营与管理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proofErr w:type="gramStart"/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高起专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经管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会计学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proofErr w:type="gramStart"/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高起专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经管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AA3A98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华北水利水电大学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水利水电工程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土木工程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测绘工程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DA1D1A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会计学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D1A" w:rsidRPr="00AA3A98" w:rsidRDefault="00DA1D1A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8A170E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经管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21739D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1</w:t>
            </w:r>
            <w:r w:rsidR="0021739D"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  <w:t>3</w:t>
            </w: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A1D1A" w:rsidRPr="00AA3A98" w:rsidRDefault="00DA1D1A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AA3A98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西安建筑科技大学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计算机科学与技术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电气工程及其自动化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工程管理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66047B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环境工程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理工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widowControl/>
              <w:spacing w:line="240" w:lineRule="auto"/>
              <w:ind w:leftChars="0" w:left="0"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工商管理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专升本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8A170E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8A170E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经管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6047B" w:rsidRPr="00AA3A98" w:rsidRDefault="0066047B" w:rsidP="00DA1D1A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color w:val="000000"/>
                <w:sz w:val="24"/>
                <w:szCs w:val="24"/>
              </w:rPr>
              <w:t>2.5年</w:t>
            </w:r>
          </w:p>
        </w:tc>
      </w:tr>
      <w:tr w:rsidR="0066047B" w:rsidRPr="00AA3A98" w:rsidTr="00BC229F">
        <w:trPr>
          <w:trHeight w:val="737"/>
          <w:jc w:val="center"/>
        </w:trPr>
        <w:tc>
          <w:tcPr>
            <w:tcW w:w="8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47B" w:rsidRPr="00AA3A98" w:rsidRDefault="0066047B" w:rsidP="00AA3A98">
            <w:pPr>
              <w:spacing w:line="240" w:lineRule="auto"/>
              <w:ind w:leftChars="0" w:left="0"/>
              <w:jc w:val="center"/>
              <w:rPr>
                <w:rFonts w:ascii="仿宋_GB2312" w:eastAsia="仿宋_GB2312" w:hAnsi="宋体" w:cs="宋体"/>
                <w:b/>
                <w:color w:val="000000"/>
                <w:sz w:val="24"/>
                <w:szCs w:val="24"/>
              </w:rPr>
            </w:pPr>
            <w:r w:rsidRPr="00AA3A98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备注：西安建筑科技大学</w:t>
            </w:r>
            <w:r w:rsidR="00AA3A98" w:rsidRPr="00AA3A98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函授学费</w:t>
            </w:r>
            <w:r w:rsidRPr="00AA3A98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按陕西省</w:t>
            </w:r>
            <w:r w:rsidR="00AA3A98" w:rsidRPr="00AA3A98">
              <w:rPr>
                <w:rFonts w:ascii="仿宋_GB2312" w:eastAsia="仿宋_GB2312" w:hAnsi="宋体" w:cs="宋体" w:hint="eastAsia"/>
                <w:b/>
                <w:color w:val="000000"/>
                <w:sz w:val="24"/>
                <w:szCs w:val="24"/>
              </w:rPr>
              <w:t>相关收费标准制定。</w:t>
            </w:r>
          </w:p>
        </w:tc>
      </w:tr>
    </w:tbl>
    <w:p w:rsidR="004E555A" w:rsidRDefault="004E555A">
      <w:pPr>
        <w:pStyle w:val="a3"/>
        <w:ind w:leftChars="0" w:left="420" w:firstLineChars="0" w:firstLine="0"/>
        <w:jc w:val="center"/>
      </w:pPr>
    </w:p>
    <w:p w:rsidR="0021739D" w:rsidRPr="00E4377A" w:rsidRDefault="0021739D" w:rsidP="00E4377A">
      <w:pPr>
        <w:snapToGrid w:val="0"/>
        <w:spacing w:beforeLines="50" w:before="156" w:afterLines="50" w:after="156" w:line="300" w:lineRule="auto"/>
        <w:ind w:leftChars="0" w:left="0" w:firstLineChars="200" w:firstLine="560"/>
        <w:jc w:val="both"/>
        <w:rPr>
          <w:rFonts w:ascii="方正小标宋简体" w:eastAsia="方正小标宋简体"/>
          <w:sz w:val="28"/>
          <w:szCs w:val="28"/>
        </w:rPr>
      </w:pPr>
      <w:r w:rsidRPr="00E4377A">
        <w:rPr>
          <w:rFonts w:ascii="方正小标宋简体" w:eastAsia="方正小标宋简体" w:hint="eastAsia"/>
          <w:sz w:val="28"/>
          <w:szCs w:val="28"/>
        </w:rPr>
        <w:lastRenderedPageBreak/>
        <w:t>三、招生对象与报名条件</w:t>
      </w:r>
    </w:p>
    <w:p w:rsidR="0021739D" w:rsidRPr="00E4377A" w:rsidRDefault="00685F4F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1、</w:t>
      </w:r>
      <w:r w:rsidR="0021739D" w:rsidRPr="00E4377A">
        <w:rPr>
          <w:rFonts w:ascii="仿宋_GB2312" w:eastAsia="仿宋_GB2312" w:hint="eastAsia"/>
          <w:sz w:val="28"/>
          <w:szCs w:val="28"/>
        </w:rPr>
        <w:t>高中毕业生，中专、技校毕业生及在校生，专科本科毕业生，在职人员均可报名(已有本科学历及以上者，免试注册入学)。</w:t>
      </w:r>
    </w:p>
    <w:p w:rsidR="00685F4F" w:rsidRPr="00E4377A" w:rsidRDefault="00685F4F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2、</w:t>
      </w:r>
      <w:r w:rsidR="0021739D" w:rsidRPr="00E4377A">
        <w:rPr>
          <w:rFonts w:ascii="仿宋_GB2312" w:eastAsia="仿宋_GB2312" w:hint="eastAsia"/>
          <w:sz w:val="28"/>
          <w:szCs w:val="28"/>
        </w:rPr>
        <w:t>报名</w:t>
      </w:r>
      <w:proofErr w:type="gramStart"/>
      <w:r w:rsidR="0021739D" w:rsidRPr="00E4377A">
        <w:rPr>
          <w:rFonts w:ascii="仿宋_GB2312" w:eastAsia="仿宋_GB2312" w:hint="eastAsia"/>
          <w:sz w:val="28"/>
          <w:szCs w:val="28"/>
        </w:rPr>
        <w:t>高起专层次</w:t>
      </w:r>
      <w:proofErr w:type="gramEnd"/>
      <w:r w:rsidR="0021739D" w:rsidRPr="00E4377A">
        <w:rPr>
          <w:rFonts w:ascii="仿宋_GB2312" w:eastAsia="仿宋_GB2312" w:hint="eastAsia"/>
          <w:sz w:val="28"/>
          <w:szCs w:val="28"/>
        </w:rPr>
        <w:t>需具有高中文化程度；报名专升本层次的需要提供国民教育系列的大专或以上文凭。</w:t>
      </w:r>
    </w:p>
    <w:p w:rsidR="00685F4F" w:rsidRPr="00023439" w:rsidRDefault="00685F4F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方正小标宋简体" w:eastAsia="方正小标宋简体" w:hint="eastAsia"/>
          <w:sz w:val="28"/>
          <w:szCs w:val="28"/>
        </w:rPr>
      </w:pPr>
      <w:r w:rsidRPr="00023439">
        <w:rPr>
          <w:rFonts w:ascii="方正小标宋简体" w:eastAsia="方正小标宋简体" w:hint="eastAsia"/>
          <w:sz w:val="28"/>
          <w:szCs w:val="28"/>
        </w:rPr>
        <w:t>四、招生报名时间、流程及地点</w:t>
      </w:r>
    </w:p>
    <w:p w:rsidR="00685F4F" w:rsidRPr="00E4377A" w:rsidRDefault="00685F4F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报名时间：9月份初报名，10月份下旬参加全国统一考试，具体时间以河南省招生办公室通知为准，考生即日起即可预报名。</w:t>
      </w:r>
    </w:p>
    <w:p w:rsidR="00685F4F" w:rsidRPr="00E4377A" w:rsidRDefault="00685F4F" w:rsidP="00E4377A">
      <w:pPr>
        <w:snapToGrid w:val="0"/>
        <w:spacing w:line="300" w:lineRule="auto"/>
        <w:ind w:leftChars="0" w:left="0" w:firstLineChars="200" w:firstLine="562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b/>
          <w:sz w:val="28"/>
          <w:szCs w:val="28"/>
        </w:rPr>
        <w:t>第一阶段网上报名：</w:t>
      </w:r>
      <w:r w:rsidRPr="00E4377A">
        <w:rPr>
          <w:rFonts w:ascii="仿宋_GB2312" w:eastAsia="仿宋_GB2312" w:hint="eastAsia"/>
          <w:sz w:val="28"/>
          <w:szCs w:val="28"/>
        </w:rPr>
        <w:t>登录河南省招生办公室网站(</w:t>
      </w:r>
      <w:hyperlink r:id="rId9" w:history="1">
        <w:r w:rsidR="00764F52" w:rsidRPr="00E4377A">
          <w:rPr>
            <w:rStyle w:val="a4"/>
            <w:rFonts w:ascii="仿宋_GB2312" w:eastAsia="仿宋_GB2312" w:hint="eastAsia"/>
            <w:sz w:val="28"/>
            <w:szCs w:val="28"/>
          </w:rPr>
          <w:t>http://www.heao.gov.cn</w:t>
        </w:r>
      </w:hyperlink>
      <w:r w:rsidRPr="00E4377A">
        <w:rPr>
          <w:rFonts w:ascii="仿宋_GB2312" w:eastAsia="仿宋_GB2312" w:hint="eastAsia"/>
          <w:sz w:val="28"/>
          <w:szCs w:val="28"/>
        </w:rPr>
        <w:t>)，填写考生个人报名信息，选择报考类别、层次、科类、信息确认时间和确认点，并在网上支付报名考试费和信息采集费。</w:t>
      </w:r>
    </w:p>
    <w:p w:rsidR="00685F4F" w:rsidRPr="00E4377A" w:rsidRDefault="00685F4F" w:rsidP="00E4377A">
      <w:pPr>
        <w:snapToGrid w:val="0"/>
        <w:spacing w:line="300" w:lineRule="auto"/>
        <w:ind w:leftChars="0" w:left="0" w:firstLineChars="200" w:firstLine="562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b/>
          <w:sz w:val="28"/>
          <w:szCs w:val="28"/>
        </w:rPr>
        <w:t>第二阶段资格审查及现场确认：</w:t>
      </w:r>
      <w:r w:rsidRPr="00E4377A">
        <w:rPr>
          <w:rFonts w:ascii="仿宋_GB2312" w:eastAsia="仿宋_GB2312" w:hint="eastAsia"/>
          <w:sz w:val="28"/>
          <w:szCs w:val="28"/>
        </w:rPr>
        <w:t>考生二代身份证及相关证件按照</w:t>
      </w:r>
      <w:proofErr w:type="gramStart"/>
      <w:r w:rsidRPr="00E4377A">
        <w:rPr>
          <w:rFonts w:ascii="仿宋_GB2312" w:eastAsia="仿宋_GB2312" w:hint="eastAsia"/>
          <w:sz w:val="28"/>
          <w:szCs w:val="28"/>
        </w:rPr>
        <w:t>网报选择</w:t>
      </w:r>
      <w:proofErr w:type="gramEnd"/>
      <w:r w:rsidRPr="00E4377A">
        <w:rPr>
          <w:rFonts w:ascii="仿宋_GB2312" w:eastAsia="仿宋_GB2312" w:hint="eastAsia"/>
          <w:sz w:val="28"/>
          <w:szCs w:val="28"/>
        </w:rPr>
        <w:t>的时间和信息确认点，到现场办理信息确认手续，交验相关证件，接受报考资格审查并签字确认报名信息。</w:t>
      </w:r>
    </w:p>
    <w:p w:rsidR="00685F4F" w:rsidRPr="00E4377A" w:rsidRDefault="00685F4F" w:rsidP="00E4377A">
      <w:pPr>
        <w:snapToGrid w:val="0"/>
        <w:spacing w:line="300" w:lineRule="auto"/>
        <w:ind w:leftChars="0" w:left="0" w:firstLineChars="200" w:firstLine="562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b/>
          <w:sz w:val="28"/>
          <w:szCs w:val="28"/>
        </w:rPr>
        <w:t>第三阶段领取准考证</w:t>
      </w:r>
      <w:r w:rsidRPr="00E4377A">
        <w:rPr>
          <w:rFonts w:ascii="仿宋_GB2312" w:eastAsia="仿宋_GB2312" w:hint="eastAsia"/>
          <w:sz w:val="28"/>
          <w:szCs w:val="28"/>
        </w:rPr>
        <w:t>：根据准考证上提供的</w:t>
      </w:r>
      <w:r w:rsidR="00764F52" w:rsidRPr="00E4377A">
        <w:rPr>
          <w:rFonts w:ascii="仿宋_GB2312" w:eastAsia="仿宋_GB2312" w:hint="eastAsia"/>
          <w:sz w:val="28"/>
          <w:szCs w:val="28"/>
        </w:rPr>
        <w:t>时间地点</w:t>
      </w:r>
      <w:r w:rsidRPr="00E4377A">
        <w:rPr>
          <w:rFonts w:ascii="仿宋_GB2312" w:eastAsia="仿宋_GB2312" w:hint="eastAsia"/>
          <w:sz w:val="28"/>
          <w:szCs w:val="28"/>
        </w:rPr>
        <w:t>参加全国成人高招统一考试。</w:t>
      </w:r>
    </w:p>
    <w:p w:rsidR="00764F52" w:rsidRPr="00E4377A" w:rsidRDefault="00685F4F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第四阶段成绩查询</w:t>
      </w:r>
      <w:r w:rsidR="00764F52" w:rsidRPr="00E4377A">
        <w:rPr>
          <w:rFonts w:ascii="仿宋_GB2312" w:eastAsia="仿宋_GB2312" w:hint="eastAsia"/>
          <w:sz w:val="28"/>
          <w:szCs w:val="28"/>
        </w:rPr>
        <w:t>：登录河南省</w:t>
      </w:r>
      <w:bookmarkStart w:id="0" w:name="_GoBack"/>
      <w:bookmarkEnd w:id="0"/>
      <w:r w:rsidR="00764F52" w:rsidRPr="00E4377A">
        <w:rPr>
          <w:rFonts w:ascii="仿宋_GB2312" w:eastAsia="仿宋_GB2312" w:hint="eastAsia"/>
          <w:sz w:val="28"/>
          <w:szCs w:val="28"/>
        </w:rPr>
        <w:t>招生办公室网站(</w:t>
      </w:r>
      <w:hyperlink r:id="rId10" w:history="1">
        <w:r w:rsidR="00764F52" w:rsidRPr="00E4377A">
          <w:rPr>
            <w:rStyle w:val="a4"/>
            <w:rFonts w:ascii="仿宋_GB2312" w:eastAsia="仿宋_GB2312" w:hint="eastAsia"/>
            <w:sz w:val="28"/>
            <w:szCs w:val="28"/>
          </w:rPr>
          <w:t>http://www.heao.gov.cn</w:t>
        </w:r>
      </w:hyperlink>
      <w:r w:rsidR="00764F52" w:rsidRPr="00E4377A">
        <w:rPr>
          <w:rFonts w:ascii="仿宋_GB2312" w:eastAsia="仿宋_GB2312" w:hint="eastAsia"/>
          <w:sz w:val="28"/>
          <w:szCs w:val="28"/>
        </w:rPr>
        <w:t>)进行成绩查询，确认是否录取。</w:t>
      </w:r>
    </w:p>
    <w:p w:rsidR="00764F52" w:rsidRPr="00E4377A" w:rsidRDefault="00023439" w:rsidP="00E4377A">
      <w:pPr>
        <w:snapToGrid w:val="0"/>
        <w:spacing w:beforeLines="50" w:before="156" w:afterLines="50" w:after="156" w:line="300" w:lineRule="auto"/>
        <w:ind w:leftChars="0" w:left="0" w:firstLineChars="200" w:firstLine="560"/>
        <w:jc w:val="both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五</w:t>
      </w:r>
      <w:r w:rsidR="00764F52" w:rsidRPr="00E4377A">
        <w:rPr>
          <w:rFonts w:ascii="方正小标宋简体" w:eastAsia="方正小标宋简体" w:hint="eastAsia"/>
          <w:sz w:val="28"/>
          <w:szCs w:val="28"/>
        </w:rPr>
        <w:t>、学习形式</w:t>
      </w:r>
    </w:p>
    <w:p w:rsidR="00764F52" w:rsidRPr="00E4377A" w:rsidRDefault="00764F52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函授学习，每学期网上学习为主。</w:t>
      </w:r>
    </w:p>
    <w:p w:rsidR="00764F52" w:rsidRPr="00E4377A" w:rsidRDefault="00023439" w:rsidP="00E4377A">
      <w:pPr>
        <w:snapToGrid w:val="0"/>
        <w:spacing w:beforeLines="50" w:before="156" w:afterLines="50" w:after="156" w:line="300" w:lineRule="auto"/>
        <w:ind w:leftChars="0" w:left="0" w:firstLineChars="200" w:firstLine="560"/>
        <w:jc w:val="both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六</w:t>
      </w:r>
      <w:r w:rsidR="00764F52" w:rsidRPr="00E4377A">
        <w:rPr>
          <w:rFonts w:ascii="方正小标宋简体" w:eastAsia="方正小标宋简体" w:hint="eastAsia"/>
          <w:sz w:val="28"/>
          <w:szCs w:val="28"/>
        </w:rPr>
        <w:t>、毕业证及学士学位规定</w:t>
      </w:r>
    </w:p>
    <w:p w:rsidR="00764F52" w:rsidRPr="00E4377A" w:rsidRDefault="00764F52" w:rsidP="00E4377A">
      <w:pPr>
        <w:snapToGrid w:val="0"/>
        <w:spacing w:line="300" w:lineRule="auto"/>
        <w:ind w:leftChars="0" w:left="0" w:firstLineChars="200" w:firstLine="560"/>
        <w:jc w:val="both"/>
        <w:rPr>
          <w:rFonts w:ascii="仿宋_GB2312" w:eastAsia="仿宋_GB2312"/>
          <w:sz w:val="28"/>
          <w:szCs w:val="28"/>
        </w:rPr>
      </w:pPr>
      <w:r w:rsidRPr="00E4377A">
        <w:rPr>
          <w:rFonts w:ascii="仿宋_GB2312" w:eastAsia="仿宋_GB2312" w:hint="eastAsia"/>
          <w:sz w:val="28"/>
          <w:szCs w:val="28"/>
        </w:rPr>
        <w:t>学生学完规定课程，经考试合格，颁发中华人民共和国成人高等教育毕业证书，国家承认学历，</w:t>
      </w:r>
      <w:proofErr w:type="gramStart"/>
      <w:r w:rsidRPr="00E4377A">
        <w:rPr>
          <w:rFonts w:ascii="仿宋_GB2312" w:eastAsia="仿宋_GB2312" w:hint="eastAsia"/>
          <w:sz w:val="28"/>
          <w:szCs w:val="28"/>
        </w:rPr>
        <w:t>学信网可查</w:t>
      </w:r>
      <w:proofErr w:type="gramEnd"/>
      <w:r w:rsidRPr="00E4377A">
        <w:rPr>
          <w:rFonts w:ascii="仿宋_GB2312" w:eastAsia="仿宋_GB2312" w:hint="eastAsia"/>
          <w:sz w:val="28"/>
          <w:szCs w:val="28"/>
        </w:rPr>
        <w:t>，可享受与统招生毕业生享有同等待遇。本科学生参加省成人学士学位外语考试成绩合格者可授予学士学位。</w:t>
      </w:r>
    </w:p>
    <w:p w:rsidR="00BC229F" w:rsidRDefault="00BC229F" w:rsidP="00C3568B">
      <w:pPr>
        <w:ind w:leftChars="0" w:left="0" w:firstLineChars="200" w:firstLine="643"/>
        <w:jc w:val="center"/>
        <w:rPr>
          <w:rFonts w:ascii="仿宋_GB2312" w:eastAsia="仿宋_GB2312"/>
          <w:b/>
          <w:sz w:val="32"/>
        </w:rPr>
      </w:pPr>
    </w:p>
    <w:p w:rsidR="00E4377A" w:rsidRDefault="00E4377A" w:rsidP="00C3568B">
      <w:pPr>
        <w:ind w:leftChars="0" w:left="0" w:firstLineChars="200" w:firstLine="643"/>
        <w:jc w:val="center"/>
        <w:rPr>
          <w:rFonts w:ascii="仿宋_GB2312" w:eastAsia="仿宋_GB2312"/>
          <w:b/>
          <w:sz w:val="32"/>
        </w:rPr>
      </w:pPr>
    </w:p>
    <w:p w:rsidR="008A170E" w:rsidRPr="00764F52" w:rsidRDefault="00764F52" w:rsidP="00C3568B">
      <w:pPr>
        <w:ind w:leftChars="0" w:left="0" w:firstLineChars="200" w:firstLine="643"/>
        <w:jc w:val="center"/>
        <w:rPr>
          <w:rFonts w:ascii="仿宋_GB2312" w:eastAsia="仿宋_GB2312"/>
          <w:b/>
          <w:sz w:val="32"/>
        </w:rPr>
      </w:pPr>
      <w:r w:rsidRPr="00764F52">
        <w:rPr>
          <w:rFonts w:ascii="仿宋_GB2312" w:eastAsia="仿宋_GB2312" w:hint="eastAsia"/>
          <w:b/>
          <w:sz w:val="32"/>
        </w:rPr>
        <w:t>河南省2018年成人高招录取最低控制分数线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A170E" w:rsidTr="008A170E">
        <w:trPr>
          <w:jc w:val="center"/>
        </w:trPr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学历层次</w:t>
            </w: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科类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录取分数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备注</w:t>
            </w:r>
          </w:p>
        </w:tc>
      </w:tr>
      <w:tr w:rsidR="008A170E" w:rsidTr="008A170E">
        <w:trPr>
          <w:jc w:val="center"/>
        </w:trPr>
        <w:tc>
          <w:tcPr>
            <w:tcW w:w="2130" w:type="dxa"/>
            <w:vMerge w:val="restart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专科起点升本科（总分450分）</w:t>
            </w: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理工类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100分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文史中医类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160分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经管类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100分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教育学类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150分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法学类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145分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艺术类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100分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 w:val="restart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高中起点升专科（总分450分）</w:t>
            </w: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理工类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130分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8A170E">
        <w:trPr>
          <w:jc w:val="center"/>
        </w:trPr>
        <w:tc>
          <w:tcPr>
            <w:tcW w:w="2130" w:type="dxa"/>
            <w:vMerge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文史类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130分</w:t>
            </w:r>
          </w:p>
        </w:tc>
        <w:tc>
          <w:tcPr>
            <w:tcW w:w="2131" w:type="dxa"/>
            <w:vAlign w:val="center"/>
          </w:tcPr>
          <w:p w:rsidR="008A170E" w:rsidRPr="008A170E" w:rsidRDefault="008A170E" w:rsidP="008A170E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170E" w:rsidTr="00B24F0C">
        <w:trPr>
          <w:jc w:val="center"/>
        </w:trPr>
        <w:tc>
          <w:tcPr>
            <w:tcW w:w="8522" w:type="dxa"/>
            <w:gridSpan w:val="4"/>
            <w:vAlign w:val="center"/>
          </w:tcPr>
          <w:p w:rsidR="008A170E" w:rsidRPr="008A170E" w:rsidRDefault="00C3568B" w:rsidP="00C3568B">
            <w:pPr>
              <w:ind w:leftChars="0" w:left="0" w:firstLineChars="200" w:firstLine="480"/>
              <w:jc w:val="both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高中起点本、专科体育类和艺术类录取文化课最低控制分数线按相应文、理科类的70%划定。体育类、艺术类专业加试合格线为50分。</w:t>
            </w:r>
          </w:p>
        </w:tc>
      </w:tr>
    </w:tbl>
    <w:p w:rsidR="00764F52" w:rsidRDefault="00764F52" w:rsidP="00C3568B">
      <w:pPr>
        <w:ind w:leftChars="0" w:left="0" w:firstLineChars="200" w:firstLine="643"/>
        <w:jc w:val="center"/>
        <w:rPr>
          <w:rFonts w:ascii="仿宋_GB2312" w:eastAsia="仿宋_GB2312"/>
          <w:b/>
          <w:sz w:val="32"/>
        </w:rPr>
      </w:pPr>
      <w:r w:rsidRPr="00764F52">
        <w:rPr>
          <w:rFonts w:ascii="仿宋_GB2312" w:eastAsia="仿宋_GB2312" w:hint="eastAsia"/>
          <w:b/>
          <w:sz w:val="32"/>
        </w:rPr>
        <w:t>河南省201</w:t>
      </w:r>
      <w:r w:rsidRPr="00764F52">
        <w:rPr>
          <w:rFonts w:ascii="仿宋_GB2312" w:eastAsia="仿宋_GB2312"/>
          <w:b/>
          <w:sz w:val="32"/>
        </w:rPr>
        <w:t>9</w:t>
      </w:r>
      <w:r w:rsidRPr="00764F52">
        <w:rPr>
          <w:rFonts w:ascii="仿宋_GB2312" w:eastAsia="仿宋_GB2312" w:hint="eastAsia"/>
          <w:b/>
          <w:sz w:val="32"/>
        </w:rPr>
        <w:t>年成人高招录取最低控制分数线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C3568B" w:rsidTr="00CD2E0D">
        <w:trPr>
          <w:jc w:val="center"/>
        </w:trPr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学历层次</w:t>
            </w: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科类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录取分数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b/>
                <w:sz w:val="24"/>
              </w:rPr>
            </w:pPr>
            <w:r w:rsidRPr="008A170E">
              <w:rPr>
                <w:rFonts w:ascii="仿宋_GB2312" w:eastAsia="仿宋_GB2312" w:hint="eastAsia"/>
                <w:b/>
                <w:sz w:val="24"/>
              </w:rPr>
              <w:t>备注</w:t>
            </w:r>
          </w:p>
        </w:tc>
      </w:tr>
      <w:tr w:rsidR="00C3568B" w:rsidTr="00CD2E0D">
        <w:trPr>
          <w:jc w:val="center"/>
        </w:trPr>
        <w:tc>
          <w:tcPr>
            <w:tcW w:w="2130" w:type="dxa"/>
            <w:vMerge w:val="restart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专科起点升本科（总分450分）</w:t>
            </w: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理工类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25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文史中医类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83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经管类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18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教育学类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83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法学类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76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艺术类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3568B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/>
                <w:sz w:val="24"/>
              </w:rPr>
              <w:t>76</w:t>
            </w:r>
            <w:r w:rsidRPr="008A170E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 w:val="restart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高中起点升专科（总分450分）</w:t>
            </w: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理工类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130分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2130" w:type="dxa"/>
            <w:vMerge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文史类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130分</w:t>
            </w:r>
          </w:p>
        </w:tc>
        <w:tc>
          <w:tcPr>
            <w:tcW w:w="2131" w:type="dxa"/>
            <w:vAlign w:val="center"/>
          </w:tcPr>
          <w:p w:rsidR="00C3568B" w:rsidRPr="008A170E" w:rsidRDefault="00C3568B" w:rsidP="00CD2E0D">
            <w:pPr>
              <w:ind w:leftChars="0" w:left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C3568B" w:rsidTr="00CD2E0D">
        <w:trPr>
          <w:jc w:val="center"/>
        </w:trPr>
        <w:tc>
          <w:tcPr>
            <w:tcW w:w="8522" w:type="dxa"/>
            <w:gridSpan w:val="4"/>
            <w:vAlign w:val="center"/>
          </w:tcPr>
          <w:p w:rsidR="00C3568B" w:rsidRPr="008A170E" w:rsidRDefault="00C3568B" w:rsidP="00CD2E0D">
            <w:pPr>
              <w:ind w:leftChars="0" w:left="0" w:firstLineChars="200" w:firstLine="480"/>
              <w:jc w:val="both"/>
              <w:rPr>
                <w:rFonts w:ascii="仿宋_GB2312" w:eastAsia="仿宋_GB2312"/>
                <w:sz w:val="24"/>
              </w:rPr>
            </w:pPr>
            <w:r w:rsidRPr="008A170E">
              <w:rPr>
                <w:rFonts w:ascii="仿宋_GB2312" w:eastAsia="仿宋_GB2312" w:hint="eastAsia"/>
                <w:sz w:val="24"/>
              </w:rPr>
              <w:t>高中起点本、专科体育类和艺术类录取文化课最低控制分数线按相应文、理科类的70%划定。体育类、艺术类专业加试合格线为50分。</w:t>
            </w:r>
          </w:p>
        </w:tc>
      </w:tr>
    </w:tbl>
    <w:p w:rsidR="00C3568B" w:rsidRPr="00C3568B" w:rsidRDefault="00C3568B" w:rsidP="00C3568B">
      <w:pPr>
        <w:ind w:leftChars="0" w:left="0" w:firstLineChars="200" w:firstLine="643"/>
        <w:jc w:val="center"/>
        <w:rPr>
          <w:rFonts w:ascii="仿宋_GB2312" w:eastAsia="仿宋_GB2312"/>
          <w:b/>
          <w:sz w:val="32"/>
        </w:rPr>
      </w:pPr>
    </w:p>
    <w:p w:rsidR="00C3568B" w:rsidRDefault="00C3568B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BC229F" w:rsidRDefault="00BC229F" w:rsidP="0021739D">
      <w:pPr>
        <w:ind w:leftChars="0" w:left="0"/>
        <w:jc w:val="both"/>
        <w:rPr>
          <w:rFonts w:ascii="仿宋_GB2312" w:eastAsia="仿宋_GB2312"/>
          <w:sz w:val="32"/>
        </w:rPr>
      </w:pPr>
    </w:p>
    <w:p w:rsidR="004E555A" w:rsidRPr="00C3568B" w:rsidRDefault="00023439" w:rsidP="00BC229F">
      <w:pPr>
        <w:spacing w:beforeLines="50" w:before="156" w:afterLines="50" w:after="156"/>
        <w:ind w:leftChars="0" w:left="0"/>
        <w:jc w:val="both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 w:hint="eastAsia"/>
          <w:sz w:val="32"/>
        </w:rPr>
        <w:t>七</w:t>
      </w:r>
      <w:r w:rsidR="00DA1D1A" w:rsidRPr="00C3568B">
        <w:rPr>
          <w:rFonts w:ascii="方正小标宋简体" w:eastAsia="方正小标宋简体" w:hint="eastAsia"/>
          <w:sz w:val="32"/>
        </w:rPr>
        <w:t>、学校地址及咨询方式</w:t>
      </w:r>
    </w:p>
    <w:p w:rsidR="004E555A" w:rsidRPr="0021739D" w:rsidRDefault="00DA1D1A" w:rsidP="00C3568B">
      <w:pPr>
        <w:ind w:leftChars="0" w:left="0"/>
        <w:jc w:val="center"/>
        <w:rPr>
          <w:rFonts w:ascii="仿宋_GB2312" w:eastAsia="仿宋_GB2312"/>
          <w:sz w:val="32"/>
        </w:rPr>
      </w:pPr>
      <w:r w:rsidRPr="0021739D">
        <w:rPr>
          <w:rFonts w:ascii="仿宋_GB2312" w:eastAsia="仿宋_GB2312" w:hint="eastAsia"/>
          <w:noProof/>
          <w:sz w:val="32"/>
        </w:rPr>
        <w:drawing>
          <wp:inline distT="0" distB="0" distL="114300" distR="114300">
            <wp:extent cx="4669155" cy="2193925"/>
            <wp:effectExtent l="0" t="0" r="17145" b="15875"/>
            <wp:docPr id="3" name="图片 3" descr="xxqts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xqtsg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55A" w:rsidRPr="0021739D" w:rsidRDefault="00C3568B" w:rsidP="00C3568B">
      <w:pPr>
        <w:ind w:leftChars="0" w:left="0"/>
        <w:jc w:val="center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学校</w:t>
      </w:r>
      <w:r w:rsidR="00DA1D1A" w:rsidRPr="0021739D">
        <w:rPr>
          <w:rFonts w:ascii="仿宋_GB2312" w:eastAsia="仿宋_GB2312" w:hint="eastAsia"/>
          <w:sz w:val="32"/>
        </w:rPr>
        <w:t>地址：郑州市金水区花园路136号</w:t>
      </w:r>
      <w:r>
        <w:rPr>
          <w:rFonts w:ascii="仿宋_GB2312" w:eastAsia="仿宋_GB2312" w:hint="eastAsia"/>
          <w:sz w:val="32"/>
        </w:rPr>
        <w:t>；</w:t>
      </w:r>
    </w:p>
    <w:p w:rsidR="004E555A" w:rsidRPr="0021739D" w:rsidRDefault="00DA1D1A" w:rsidP="00C3568B">
      <w:pPr>
        <w:ind w:leftChars="0" w:left="0"/>
        <w:jc w:val="center"/>
        <w:rPr>
          <w:rFonts w:ascii="仿宋_GB2312" w:eastAsia="仿宋_GB2312"/>
          <w:sz w:val="32"/>
        </w:rPr>
      </w:pPr>
      <w:r w:rsidRPr="0021739D">
        <w:rPr>
          <w:rFonts w:ascii="仿宋_GB2312" w:eastAsia="仿宋_GB2312" w:hint="eastAsia"/>
          <w:sz w:val="32"/>
        </w:rPr>
        <w:t>学院网址：http://www.hnshxy.cn</w:t>
      </w:r>
      <w:r w:rsidR="00C3568B">
        <w:rPr>
          <w:rFonts w:ascii="仿宋_GB2312" w:eastAsia="仿宋_GB2312" w:hint="eastAsia"/>
          <w:sz w:val="32"/>
        </w:rPr>
        <w:t>；</w:t>
      </w:r>
    </w:p>
    <w:p w:rsidR="004E555A" w:rsidRPr="0021739D" w:rsidRDefault="00C3568B" w:rsidP="00C3568B">
      <w:pPr>
        <w:ind w:leftChars="0" w:left="0"/>
        <w:jc w:val="center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继续教育</w:t>
      </w:r>
      <w:proofErr w:type="gramStart"/>
      <w:r>
        <w:rPr>
          <w:rFonts w:ascii="仿宋_GB2312" w:eastAsia="仿宋_GB2312" w:hint="eastAsia"/>
          <w:sz w:val="32"/>
        </w:rPr>
        <w:t>微信公众</w:t>
      </w:r>
      <w:proofErr w:type="gramEnd"/>
      <w:r>
        <w:rPr>
          <w:rFonts w:ascii="仿宋_GB2312" w:eastAsia="仿宋_GB2312" w:hint="eastAsia"/>
          <w:sz w:val="32"/>
        </w:rPr>
        <w:t>平台</w:t>
      </w:r>
      <w:r w:rsidR="00DA1D1A" w:rsidRPr="0021739D">
        <w:rPr>
          <w:rFonts w:ascii="仿宋_GB2312" w:eastAsia="仿宋_GB2312" w:hint="eastAsia"/>
          <w:sz w:val="32"/>
        </w:rPr>
        <w:t>：shxy</w:t>
      </w:r>
      <w:r>
        <w:rPr>
          <w:rFonts w:ascii="仿宋_GB2312" w:eastAsia="仿宋_GB2312" w:hint="eastAsia"/>
          <w:sz w:val="32"/>
        </w:rPr>
        <w:t>jxjy；</w:t>
      </w:r>
    </w:p>
    <w:p w:rsidR="004E555A" w:rsidRDefault="00DA1D1A" w:rsidP="00C3568B">
      <w:pPr>
        <w:ind w:leftChars="0" w:left="0"/>
        <w:jc w:val="center"/>
        <w:rPr>
          <w:rFonts w:ascii="仿宋_GB2312" w:eastAsia="仿宋_GB2312"/>
          <w:sz w:val="32"/>
        </w:rPr>
      </w:pPr>
      <w:r w:rsidRPr="0021739D">
        <w:rPr>
          <w:rFonts w:ascii="仿宋_GB2312" w:eastAsia="仿宋_GB2312" w:hint="eastAsia"/>
          <w:sz w:val="32"/>
        </w:rPr>
        <w:t>电话：0371-658210</w:t>
      </w:r>
      <w:r w:rsidR="00C3568B">
        <w:rPr>
          <w:rFonts w:ascii="仿宋_GB2312" w:eastAsia="仿宋_GB2312"/>
          <w:sz w:val="32"/>
        </w:rPr>
        <w:t>69</w:t>
      </w:r>
      <w:r w:rsidRPr="0021739D">
        <w:rPr>
          <w:rFonts w:ascii="仿宋_GB2312" w:eastAsia="仿宋_GB2312" w:hint="eastAsia"/>
          <w:sz w:val="32"/>
        </w:rPr>
        <w:t>、65821</w:t>
      </w:r>
      <w:r w:rsidR="00C3568B">
        <w:rPr>
          <w:rFonts w:ascii="仿宋_GB2312" w:eastAsia="仿宋_GB2312"/>
          <w:sz w:val="32"/>
        </w:rPr>
        <w:t>206</w:t>
      </w:r>
      <w:r w:rsidR="00C3568B">
        <w:rPr>
          <w:rFonts w:ascii="仿宋_GB2312" w:eastAsia="仿宋_GB2312" w:hint="eastAsia"/>
          <w:sz w:val="32"/>
        </w:rPr>
        <w:t>；</w:t>
      </w:r>
    </w:p>
    <w:p w:rsidR="00BC229F" w:rsidRDefault="00BC229F" w:rsidP="00C3568B">
      <w:pPr>
        <w:ind w:leftChars="0" w:left="0"/>
        <w:jc w:val="center"/>
        <w:rPr>
          <w:rFonts w:ascii="仿宋_GB2312" w:eastAsia="仿宋_GB2312"/>
          <w:sz w:val="32"/>
        </w:rPr>
      </w:pPr>
      <w:r w:rsidRPr="00BC229F">
        <w:rPr>
          <w:rFonts w:ascii="仿宋_GB2312" w:eastAsia="仿宋_GB2312" w:hint="eastAsia"/>
          <w:sz w:val="32"/>
        </w:rPr>
        <w:t>咨询QQ群：468515114（专科）、415800715（本科）；</w:t>
      </w:r>
    </w:p>
    <w:p w:rsidR="00C3568B" w:rsidRPr="0021739D" w:rsidRDefault="00C3568B" w:rsidP="00C3568B">
      <w:pPr>
        <w:ind w:leftChars="0" w:left="0"/>
        <w:jc w:val="center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noProof/>
          <w:sz w:val="32"/>
        </w:rPr>
        <w:drawing>
          <wp:inline distT="0" distB="0" distL="0" distR="0">
            <wp:extent cx="2657475" cy="2657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xyjxj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68B" w:rsidRPr="002173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23439"/>
    <w:rsid w:val="00052CCB"/>
    <w:rsid w:val="0005503A"/>
    <w:rsid w:val="00172A27"/>
    <w:rsid w:val="0021739D"/>
    <w:rsid w:val="00230A7A"/>
    <w:rsid w:val="002606D9"/>
    <w:rsid w:val="00294D24"/>
    <w:rsid w:val="002D2C01"/>
    <w:rsid w:val="002F1871"/>
    <w:rsid w:val="00306895"/>
    <w:rsid w:val="00314067"/>
    <w:rsid w:val="00367AF6"/>
    <w:rsid w:val="003A1705"/>
    <w:rsid w:val="00417B45"/>
    <w:rsid w:val="00441EB2"/>
    <w:rsid w:val="004E555A"/>
    <w:rsid w:val="005369E4"/>
    <w:rsid w:val="00583277"/>
    <w:rsid w:val="0059778B"/>
    <w:rsid w:val="00646CA3"/>
    <w:rsid w:val="0066047B"/>
    <w:rsid w:val="00683238"/>
    <w:rsid w:val="00685F4F"/>
    <w:rsid w:val="006B14B2"/>
    <w:rsid w:val="006F3932"/>
    <w:rsid w:val="00764F52"/>
    <w:rsid w:val="00775481"/>
    <w:rsid w:val="00810816"/>
    <w:rsid w:val="00873E65"/>
    <w:rsid w:val="00874476"/>
    <w:rsid w:val="008A170E"/>
    <w:rsid w:val="008D0820"/>
    <w:rsid w:val="008D1F61"/>
    <w:rsid w:val="0090004B"/>
    <w:rsid w:val="00927714"/>
    <w:rsid w:val="0097175B"/>
    <w:rsid w:val="009B5210"/>
    <w:rsid w:val="009C0281"/>
    <w:rsid w:val="009F6361"/>
    <w:rsid w:val="00AA3A98"/>
    <w:rsid w:val="00AD173C"/>
    <w:rsid w:val="00B26D8E"/>
    <w:rsid w:val="00BC229F"/>
    <w:rsid w:val="00BF69BC"/>
    <w:rsid w:val="00C3568B"/>
    <w:rsid w:val="00C4696E"/>
    <w:rsid w:val="00D04DF8"/>
    <w:rsid w:val="00D50A8F"/>
    <w:rsid w:val="00D56EF5"/>
    <w:rsid w:val="00DA1D1A"/>
    <w:rsid w:val="00E2715C"/>
    <w:rsid w:val="00E4377A"/>
    <w:rsid w:val="00E9710A"/>
    <w:rsid w:val="00F342A0"/>
    <w:rsid w:val="00F7426D"/>
    <w:rsid w:val="00FC1E32"/>
    <w:rsid w:val="06AA2156"/>
    <w:rsid w:val="0861449A"/>
    <w:rsid w:val="087C59E9"/>
    <w:rsid w:val="0B033014"/>
    <w:rsid w:val="0BAE6D4B"/>
    <w:rsid w:val="0D8C7153"/>
    <w:rsid w:val="0EC556A2"/>
    <w:rsid w:val="0FE71DB1"/>
    <w:rsid w:val="11301E52"/>
    <w:rsid w:val="117876A2"/>
    <w:rsid w:val="14BF2E73"/>
    <w:rsid w:val="17D970A8"/>
    <w:rsid w:val="18803221"/>
    <w:rsid w:val="19F02D61"/>
    <w:rsid w:val="1A7E7F44"/>
    <w:rsid w:val="1AFE56E0"/>
    <w:rsid w:val="1BC92831"/>
    <w:rsid w:val="21317FD4"/>
    <w:rsid w:val="29BE6EE9"/>
    <w:rsid w:val="2A22724C"/>
    <w:rsid w:val="2D190E85"/>
    <w:rsid w:val="2DBE7EFF"/>
    <w:rsid w:val="3153106D"/>
    <w:rsid w:val="316738E5"/>
    <w:rsid w:val="345B1B57"/>
    <w:rsid w:val="35BE4111"/>
    <w:rsid w:val="3A5313AF"/>
    <w:rsid w:val="3A6C7E83"/>
    <w:rsid w:val="3EA5707F"/>
    <w:rsid w:val="41A563CD"/>
    <w:rsid w:val="42B9021C"/>
    <w:rsid w:val="42FE682F"/>
    <w:rsid w:val="43842936"/>
    <w:rsid w:val="44BF3875"/>
    <w:rsid w:val="4B254219"/>
    <w:rsid w:val="4DC82C80"/>
    <w:rsid w:val="52D1496E"/>
    <w:rsid w:val="54E16EE7"/>
    <w:rsid w:val="556C09C6"/>
    <w:rsid w:val="580C0DA2"/>
    <w:rsid w:val="59C82155"/>
    <w:rsid w:val="59FA41FE"/>
    <w:rsid w:val="5ABF0C49"/>
    <w:rsid w:val="60EB1BBE"/>
    <w:rsid w:val="685A586E"/>
    <w:rsid w:val="68992095"/>
    <w:rsid w:val="6A0030D0"/>
    <w:rsid w:val="6A9C6009"/>
    <w:rsid w:val="72D32607"/>
    <w:rsid w:val="739B23BC"/>
    <w:rsid w:val="75C17AF6"/>
    <w:rsid w:val="75CB25EB"/>
    <w:rsid w:val="769E1C49"/>
    <w:rsid w:val="77D308AC"/>
    <w:rsid w:val="788E536E"/>
    <w:rsid w:val="7B393A91"/>
    <w:rsid w:val="7DD0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31D960B-11DF-441E-9F4C-CD995AB6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leftChars="200" w:left="200"/>
      <w:jc w:val="right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jc w:val="left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3" w:lineRule="auto"/>
      <w:jc w:val="left"/>
      <w:outlineLvl w:val="1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link w:val="2"/>
    <w:qFormat/>
    <w:rPr>
      <w:rFonts w:ascii="Arial" w:eastAsiaTheme="minorEastAsia" w:hAnsi="Arial"/>
      <w:b/>
      <w:sz w:val="30"/>
    </w:rPr>
  </w:style>
  <w:style w:type="character" w:styleId="a4">
    <w:name w:val="Hyperlink"/>
    <w:basedOn w:val="a0"/>
    <w:uiPriority w:val="99"/>
    <w:unhideWhenUsed/>
    <w:rsid w:val="00764F52"/>
    <w:rPr>
      <w:color w:val="0000FF" w:themeColor="hyperlink"/>
      <w:u w:val="single"/>
    </w:rPr>
  </w:style>
  <w:style w:type="table" w:styleId="a5">
    <w:name w:val="Table Grid"/>
    <w:basedOn w:val="a1"/>
    <w:uiPriority w:val="59"/>
    <w:unhideWhenUsed/>
    <w:rsid w:val="008A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hyperlink" Target="http://www.heao.gov.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ao.gov.c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7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冯 国华</cp:lastModifiedBy>
  <cp:revision>10</cp:revision>
  <dcterms:created xsi:type="dcterms:W3CDTF">2020-06-16T06:16:00Z</dcterms:created>
  <dcterms:modified xsi:type="dcterms:W3CDTF">2020-07-09T07:33:00Z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